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附件1 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24"/>
          <w:szCs w:val="24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40"/>
          <w:szCs w:val="40"/>
        </w:rPr>
        <w:t>扬州大学广陵学院2017年公开招聘岗位表</w:t>
      </w:r>
      <w:bookmarkEnd w:id="0"/>
    </w:p>
    <w:p>
      <w:pPr>
        <w:spacing w:line="240" w:lineRule="exact"/>
      </w:pPr>
    </w:p>
    <w:tbl>
      <w:tblPr>
        <w:tblStyle w:val="4"/>
        <w:tblW w:w="13435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57"/>
        <w:gridCol w:w="1180"/>
        <w:gridCol w:w="6790"/>
        <w:gridCol w:w="27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招聘岗位名称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6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专业、学科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公共课教师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数学、英语、马克思主义理论、体育(术科)、艺术、文艺学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每个学科各招聘1名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日语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经济管理类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水利工程类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材料科学、工程类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护理类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广播电视类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风景园林类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旅游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管理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驻男生公寓辅导员，适宜男性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驻女生公寓辅导员，适宜女性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财办工作人员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（专业技术岗位）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会计学、财政学（含税收学）、金融学、审计学、财务管理、会计信息技术等相近专业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网络中心工作人员（专业技术岗位）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信息安全、计算机系统结构、计算机应用技术、系统工程、计算机软件与理论、软件工程、通信与信息系统等计算机类专业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文体中心工作人员（专业技术岗位）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音乐与舞蹈学（器乐方向）、艺术教育等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/>
    <w:sectPr>
      <w:pgSz w:w="16840" w:h="11907" w:orient="landscape"/>
      <w:pgMar w:top="1135" w:right="1389" w:bottom="1797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8608E"/>
    <w:rsid w:val="3CB860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2017-03-01T04:59:00Z</dcterms:created>
  <dc:creator>yd</dc:creator>
  <cp:lastModifiedBy>yd</cp:lastModifiedBy>
  <dcterms:modified xsi:type="dcterms:W3CDTF">2017-03-01T04:59:40Z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